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16/2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odulbau Anbau Küche/Speiseraum/Aula OGS Heideschule, Stadt Schwert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 Im Bereich Modulbau gem. Leistungsbeschreibun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